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2D64E8" w14:textId="77777777" w:rsidR="00CB1E8B" w:rsidRDefault="00CB1E8B" w:rsidP="00CB1E8B">
      <w:pPr>
        <w:jc w:val="center"/>
        <w:rPr>
          <w:rFonts w:ascii="Corporate A" w:hAnsi="Corporate A"/>
          <w:sz w:val="28"/>
          <w:szCs w:val="24"/>
        </w:rPr>
      </w:pPr>
      <w:r>
        <w:rPr>
          <w:rFonts w:ascii="Corporate S" w:hAnsi="Corporate S" w:cs="Arial"/>
          <w:sz w:val="28"/>
          <w:szCs w:val="28"/>
        </w:rPr>
        <w:t xml:space="preserve">Автомобили </w:t>
      </w:r>
      <w:r>
        <w:rPr>
          <w:rFonts w:ascii="Corporate S" w:hAnsi="Corporate S" w:cs="Arial"/>
          <w:sz w:val="28"/>
          <w:szCs w:val="28"/>
          <w:lang w:val="en-US"/>
        </w:rPr>
        <w:t>AITO</w:t>
      </w:r>
      <w:r w:rsidRPr="00CB1E8B">
        <w:rPr>
          <w:rFonts w:ascii="Corporate S" w:hAnsi="Corporate S" w:cs="Arial"/>
          <w:sz w:val="28"/>
          <w:szCs w:val="28"/>
        </w:rPr>
        <w:t xml:space="preserve"> </w:t>
      </w:r>
      <w:r>
        <w:rPr>
          <w:rFonts w:ascii="Corporate S" w:hAnsi="Corporate S" w:cs="Arial"/>
          <w:sz w:val="28"/>
          <w:szCs w:val="28"/>
          <w:lang w:val="en-US"/>
        </w:rPr>
        <w:t>SERES</w:t>
      </w:r>
      <w:r w:rsidRPr="00CB1E8B">
        <w:rPr>
          <w:rFonts w:ascii="Corporate S" w:hAnsi="Corporate S" w:cs="Arial"/>
          <w:sz w:val="28"/>
          <w:szCs w:val="28"/>
        </w:rPr>
        <w:t xml:space="preserve"> </w:t>
      </w:r>
      <w:r>
        <w:rPr>
          <w:rFonts w:ascii="Corporate S" w:hAnsi="Corporate S" w:cs="Arial"/>
          <w:sz w:val="28"/>
          <w:szCs w:val="28"/>
        </w:rPr>
        <w:t>представлены на Национальную премию «Автомобиль года в России»</w:t>
      </w:r>
    </w:p>
    <w:p w14:paraId="7B84EB73" w14:textId="77777777" w:rsidR="00CB1E8B" w:rsidRDefault="00CB1E8B" w:rsidP="00CB1E8B">
      <w:pPr>
        <w:rPr>
          <w:rFonts w:ascii="Corporate A" w:hAnsi="Corporate A"/>
          <w:sz w:val="28"/>
          <w:szCs w:val="24"/>
        </w:rPr>
      </w:pPr>
    </w:p>
    <w:p w14:paraId="35498C72" w14:textId="77777777" w:rsidR="00CB1E8B" w:rsidRDefault="00CB1E8B" w:rsidP="00CB1E8B">
      <w:pPr>
        <w:jc w:val="both"/>
        <w:rPr>
          <w:rFonts w:ascii="Corporate S" w:hAnsi="Corporate S" w:cs="Arial"/>
          <w:i/>
          <w:sz w:val="20"/>
          <w:szCs w:val="20"/>
        </w:rPr>
      </w:pPr>
      <w:r>
        <w:rPr>
          <w:rFonts w:ascii="Corporate S" w:hAnsi="Corporate S" w:cs="Arial"/>
          <w:i/>
          <w:sz w:val="20"/>
          <w:szCs w:val="20"/>
        </w:rPr>
        <w:t xml:space="preserve">Автомобили премиального бренда AITO SERES, официальным дистрибьютором которого в России выступает входящая в ГК «Автодом» компания АО «МБ РУС», представлены на ежегодную Национальную премию «Автомобиль года в России» в двух номинациях: «Средние внедорожники» с </w:t>
      </w:r>
      <w:r>
        <w:rPr>
          <w:rFonts w:ascii="Corporate S" w:hAnsi="Corporate S" w:cs="Arial"/>
          <w:i/>
          <w:sz w:val="20"/>
          <w:szCs w:val="20"/>
          <w:lang w:val="en-US"/>
        </w:rPr>
        <w:t>AITO</w:t>
      </w:r>
      <w:r w:rsidRPr="00CB1E8B">
        <w:rPr>
          <w:rFonts w:ascii="Corporate S" w:hAnsi="Corporate S" w:cs="Arial"/>
          <w:i/>
          <w:sz w:val="20"/>
          <w:szCs w:val="20"/>
        </w:rPr>
        <w:t xml:space="preserve"> </w:t>
      </w:r>
      <w:r>
        <w:rPr>
          <w:rFonts w:ascii="Corporate S" w:hAnsi="Corporate S" w:cs="Arial"/>
          <w:i/>
          <w:sz w:val="20"/>
          <w:szCs w:val="20"/>
          <w:lang w:val="en-US"/>
        </w:rPr>
        <w:t>SERES</w:t>
      </w:r>
      <w:r w:rsidRPr="00CB1E8B">
        <w:rPr>
          <w:rFonts w:ascii="Corporate S" w:hAnsi="Corporate S" w:cs="Arial"/>
          <w:i/>
          <w:sz w:val="20"/>
          <w:szCs w:val="20"/>
        </w:rPr>
        <w:t xml:space="preserve"> </w:t>
      </w:r>
      <w:r>
        <w:rPr>
          <w:rFonts w:ascii="Corporate S" w:hAnsi="Corporate S" w:cs="Arial"/>
          <w:i/>
          <w:sz w:val="20"/>
          <w:szCs w:val="20"/>
          <w:lang w:val="en-US"/>
        </w:rPr>
        <w:t>M</w:t>
      </w:r>
      <w:r>
        <w:rPr>
          <w:rFonts w:ascii="Corporate S" w:hAnsi="Corporate S" w:cs="Arial"/>
          <w:i/>
          <w:sz w:val="20"/>
          <w:szCs w:val="20"/>
        </w:rPr>
        <w:t xml:space="preserve">5 и «Тяжёлые внедорожники» с </w:t>
      </w:r>
      <w:r>
        <w:rPr>
          <w:rFonts w:ascii="Corporate S" w:hAnsi="Corporate S" w:cs="Arial"/>
          <w:i/>
          <w:sz w:val="20"/>
          <w:szCs w:val="20"/>
          <w:lang w:val="en-US"/>
        </w:rPr>
        <w:t>AITO</w:t>
      </w:r>
      <w:r w:rsidRPr="00CB1E8B">
        <w:rPr>
          <w:rFonts w:ascii="Corporate S" w:hAnsi="Corporate S" w:cs="Arial"/>
          <w:i/>
          <w:sz w:val="20"/>
          <w:szCs w:val="20"/>
        </w:rPr>
        <w:t xml:space="preserve"> </w:t>
      </w:r>
      <w:r>
        <w:rPr>
          <w:rFonts w:ascii="Corporate S" w:hAnsi="Corporate S" w:cs="Arial"/>
          <w:i/>
          <w:sz w:val="20"/>
          <w:szCs w:val="20"/>
          <w:lang w:val="en-US"/>
        </w:rPr>
        <w:t>SERES</w:t>
      </w:r>
      <w:r w:rsidRPr="00CB1E8B">
        <w:rPr>
          <w:rFonts w:ascii="Corporate S" w:hAnsi="Corporate S" w:cs="Arial"/>
          <w:i/>
          <w:sz w:val="20"/>
          <w:szCs w:val="20"/>
        </w:rPr>
        <w:t xml:space="preserve"> </w:t>
      </w:r>
      <w:r>
        <w:rPr>
          <w:rFonts w:ascii="Corporate S" w:hAnsi="Corporate S" w:cs="Arial"/>
          <w:i/>
          <w:sz w:val="20"/>
          <w:szCs w:val="20"/>
        </w:rPr>
        <w:t>M7 и M9.</w:t>
      </w:r>
    </w:p>
    <w:p w14:paraId="619DBA05" w14:textId="77777777" w:rsidR="00CB1E8B" w:rsidRDefault="00CB1E8B" w:rsidP="00CB1E8B">
      <w:pPr>
        <w:jc w:val="both"/>
        <w:rPr>
          <w:rFonts w:ascii="Corporate S" w:hAnsi="Corporate S" w:cs="Arial"/>
          <w:sz w:val="20"/>
          <w:szCs w:val="20"/>
        </w:rPr>
      </w:pPr>
    </w:p>
    <w:p w14:paraId="7AF62C07" w14:textId="77777777" w:rsidR="00CB1E8B" w:rsidRDefault="00CB1E8B" w:rsidP="00CB1E8B">
      <w:pPr>
        <w:jc w:val="both"/>
        <w:rPr>
          <w:rFonts w:ascii="Corporate S" w:hAnsi="Corporate S" w:cs="Arial"/>
          <w:sz w:val="20"/>
          <w:szCs w:val="20"/>
        </w:rPr>
      </w:pPr>
      <w:r>
        <w:rPr>
          <w:rFonts w:ascii="Corporate S" w:hAnsi="Corporate S" w:cs="Arial"/>
          <w:b/>
          <w:bCs/>
          <w:sz w:val="20"/>
          <w:szCs w:val="20"/>
        </w:rPr>
        <w:t>Москва</w:t>
      </w:r>
      <w:r>
        <w:rPr>
          <w:rFonts w:ascii="Corporate S" w:hAnsi="Corporate S" w:cs="Arial"/>
          <w:sz w:val="20"/>
          <w:szCs w:val="20"/>
        </w:rPr>
        <w:t xml:space="preserve">, </w:t>
      </w:r>
      <w:r>
        <w:rPr>
          <w:rFonts w:ascii="Corporate S" w:hAnsi="Corporate S" w:cs="Arial"/>
          <w:b/>
          <w:bCs/>
          <w:sz w:val="20"/>
          <w:szCs w:val="20"/>
        </w:rPr>
        <w:t>18.08.2025</w:t>
      </w:r>
      <w:r>
        <w:rPr>
          <w:rFonts w:ascii="Corporate S" w:hAnsi="Corporate S" w:cs="Arial"/>
          <w:sz w:val="20"/>
          <w:szCs w:val="20"/>
        </w:rPr>
        <w:t>. Премиальный автомобильный бренд AITO SERES, официальным дистрибьютором которого в России выступает входящая в ГК «Автодом» компания АО «МБ РУС», вошёл в число номинантов на национальную Премию «Автомобиль года в России». Бренд будет представлен в категории «Средние внедорожники» с моделью AITO SERES M5 и в категории «Тяжёлые внедорожники» с моделями AITO SERES M7 и AITO SERES M9, презентация которого ожидается в этом году.</w:t>
      </w:r>
    </w:p>
    <w:p w14:paraId="5103FD0E" w14:textId="77777777" w:rsidR="00CB1E8B" w:rsidRDefault="00CB1E8B" w:rsidP="00CB1E8B">
      <w:pPr>
        <w:jc w:val="both"/>
        <w:rPr>
          <w:rFonts w:ascii="Corporate S" w:hAnsi="Corporate S" w:cs="Arial"/>
          <w:sz w:val="20"/>
          <w:szCs w:val="20"/>
        </w:rPr>
      </w:pPr>
    </w:p>
    <w:p w14:paraId="210FED4F" w14:textId="77777777" w:rsidR="00CB1E8B" w:rsidRDefault="00CB1E8B" w:rsidP="00CB1E8B">
      <w:pPr>
        <w:jc w:val="both"/>
        <w:rPr>
          <w:rFonts w:ascii="Corporate S" w:hAnsi="Corporate S" w:cs="Arial"/>
          <w:sz w:val="20"/>
          <w:szCs w:val="20"/>
        </w:rPr>
      </w:pPr>
      <w:r>
        <w:rPr>
          <w:rFonts w:ascii="Corporate S" w:hAnsi="Corporate S" w:cs="Arial"/>
          <w:sz w:val="20"/>
          <w:szCs w:val="20"/>
        </w:rPr>
        <w:t xml:space="preserve">Премия «Автомобиль года в России» основана в 2000 году и является крупнейшим автомобильным </w:t>
      </w:r>
      <w:proofErr w:type="spellStart"/>
      <w:r>
        <w:rPr>
          <w:rFonts w:ascii="Corporate S" w:hAnsi="Corporate S" w:cs="Arial"/>
          <w:sz w:val="20"/>
          <w:szCs w:val="20"/>
        </w:rPr>
        <w:t>медиаисследовательским</w:t>
      </w:r>
      <w:proofErr w:type="spellEnd"/>
      <w:r>
        <w:rPr>
          <w:rFonts w:ascii="Corporate S" w:hAnsi="Corporate S" w:cs="Arial"/>
          <w:sz w:val="20"/>
          <w:szCs w:val="20"/>
        </w:rPr>
        <w:t xml:space="preserve"> проектом в стране. В её основе – изучение автомобильных предпочтений потребителей на российском рынке. К голосованию допускаются автомобили, которые реализуются в России как официально, так и по параллельному импорту, при условии объёма продаж не менее 500 единиц в год. Все модели в каталоге голосования распределяются по 24 классам, а в каждом классе выделяются три категории в зависимости от типа двигателя: автомобили с ДВС, электромобили и гибриды.</w:t>
      </w:r>
    </w:p>
    <w:p w14:paraId="7B0FC6C3" w14:textId="77777777" w:rsidR="00CB1E8B" w:rsidRDefault="00CB1E8B" w:rsidP="00CB1E8B">
      <w:pPr>
        <w:jc w:val="both"/>
        <w:rPr>
          <w:rFonts w:ascii="Corporate S" w:hAnsi="Corporate S" w:cs="Arial"/>
          <w:sz w:val="20"/>
          <w:szCs w:val="20"/>
        </w:rPr>
      </w:pPr>
    </w:p>
    <w:p w14:paraId="27492997" w14:textId="77777777" w:rsidR="00CB1E8B" w:rsidRDefault="00CB1E8B" w:rsidP="00CB1E8B">
      <w:pPr>
        <w:jc w:val="both"/>
        <w:rPr>
          <w:rFonts w:ascii="Corporate S" w:hAnsi="Corporate S" w:cs="Arial"/>
          <w:sz w:val="20"/>
          <w:szCs w:val="20"/>
        </w:rPr>
      </w:pPr>
      <w:r>
        <w:rPr>
          <w:rFonts w:ascii="Corporate S" w:hAnsi="Corporate S" w:cs="Arial"/>
          <w:sz w:val="20"/>
          <w:szCs w:val="20"/>
          <w:lang w:val="en-US"/>
        </w:rPr>
        <w:t>AITO</w:t>
      </w:r>
      <w:r w:rsidRPr="00CB1E8B">
        <w:rPr>
          <w:rFonts w:ascii="Corporate S" w:hAnsi="Corporate S" w:cs="Arial"/>
          <w:sz w:val="20"/>
          <w:szCs w:val="20"/>
        </w:rPr>
        <w:t xml:space="preserve"> </w:t>
      </w:r>
      <w:r>
        <w:rPr>
          <w:rFonts w:ascii="Corporate S" w:hAnsi="Corporate S" w:cs="Arial"/>
          <w:sz w:val="20"/>
          <w:szCs w:val="20"/>
          <w:lang w:val="en-US"/>
        </w:rPr>
        <w:t>SERES</w:t>
      </w:r>
      <w:r w:rsidRPr="00CB1E8B">
        <w:rPr>
          <w:rFonts w:ascii="Corporate S" w:hAnsi="Corporate S" w:cs="Arial"/>
          <w:sz w:val="20"/>
          <w:szCs w:val="20"/>
        </w:rPr>
        <w:t xml:space="preserve"> </w:t>
      </w:r>
      <w:r>
        <w:rPr>
          <w:rFonts w:ascii="Corporate S" w:hAnsi="Corporate S" w:cs="Arial"/>
          <w:sz w:val="20"/>
          <w:szCs w:val="20"/>
        </w:rPr>
        <w:t>вышел на российский рынок в 2024 году, став одним из первых официально представленных в стране брендов автомобилей на новых источниках энергии (</w:t>
      </w:r>
      <w:r>
        <w:rPr>
          <w:rFonts w:ascii="Corporate S" w:hAnsi="Corporate S" w:cs="Arial"/>
          <w:sz w:val="20"/>
          <w:szCs w:val="20"/>
          <w:lang w:val="en-US"/>
        </w:rPr>
        <w:t>NEV</w:t>
      </w:r>
      <w:r>
        <w:rPr>
          <w:rFonts w:ascii="Corporate S" w:hAnsi="Corporate S" w:cs="Arial"/>
          <w:sz w:val="20"/>
          <w:szCs w:val="20"/>
        </w:rPr>
        <w:t>) в премиум-сегменте. AITO SERES – это инновации, комфорт, безопасность водителя и пассажиров, а также одни из лучших в классе запас хода и динамика.</w:t>
      </w:r>
    </w:p>
    <w:p w14:paraId="3CCD5E59" w14:textId="77777777" w:rsidR="00CB1E8B" w:rsidRDefault="00CB1E8B" w:rsidP="00CB1E8B">
      <w:pPr>
        <w:jc w:val="both"/>
        <w:rPr>
          <w:rFonts w:ascii="Corporate S" w:hAnsi="Corporate S" w:cs="Arial"/>
          <w:sz w:val="20"/>
          <w:szCs w:val="20"/>
        </w:rPr>
      </w:pPr>
    </w:p>
    <w:p w14:paraId="2DA943AA" w14:textId="77777777" w:rsidR="00CB1E8B" w:rsidRDefault="00CB1E8B" w:rsidP="00CB1E8B">
      <w:pPr>
        <w:jc w:val="both"/>
        <w:rPr>
          <w:rFonts w:ascii="Corporate S" w:hAnsi="Corporate S" w:cs="Arial"/>
          <w:sz w:val="20"/>
          <w:szCs w:val="20"/>
        </w:rPr>
      </w:pPr>
      <w:r>
        <w:rPr>
          <w:rFonts w:ascii="Corporate S" w:hAnsi="Corporate S" w:cs="Arial"/>
          <w:sz w:val="20"/>
          <w:szCs w:val="20"/>
        </w:rPr>
        <w:t xml:space="preserve">В результате эффективной комплексной маркетинговой и PR-работы в 2024 году был обеспечен стремительный рост узнаваемости </w:t>
      </w:r>
      <w:r>
        <w:rPr>
          <w:rFonts w:ascii="Corporate S" w:hAnsi="Corporate S" w:cs="Arial"/>
          <w:sz w:val="20"/>
          <w:szCs w:val="20"/>
          <w:lang w:val="en-US"/>
        </w:rPr>
        <w:t>AITO</w:t>
      </w:r>
      <w:r w:rsidRPr="00CB1E8B">
        <w:rPr>
          <w:rFonts w:ascii="Corporate S" w:hAnsi="Corporate S" w:cs="Arial"/>
          <w:sz w:val="20"/>
          <w:szCs w:val="20"/>
        </w:rPr>
        <w:t xml:space="preserve"> </w:t>
      </w:r>
      <w:r>
        <w:rPr>
          <w:rFonts w:ascii="Corporate S" w:hAnsi="Corporate S" w:cs="Arial"/>
          <w:sz w:val="20"/>
          <w:szCs w:val="20"/>
          <w:lang w:val="en-US"/>
        </w:rPr>
        <w:t>SERES</w:t>
      </w:r>
      <w:r>
        <w:rPr>
          <w:rFonts w:ascii="Corporate S" w:hAnsi="Corporate S" w:cs="Arial"/>
          <w:sz w:val="20"/>
          <w:szCs w:val="20"/>
        </w:rPr>
        <w:t xml:space="preserve">, бренд вошел в десятку лидеров по количеству регистраций новых автомобилей в премиум-сегменте и тройку лидеров среди автомобилей с последовательно-гибридными силовыми установками. Сегмент автомобилей на новых видах энергии в России активно развивается, что обеспечивает дополнительный интерес потребителей к продукции </w:t>
      </w:r>
      <w:r>
        <w:rPr>
          <w:rFonts w:ascii="Corporate S" w:hAnsi="Corporate S" w:cs="Arial"/>
          <w:sz w:val="20"/>
          <w:szCs w:val="20"/>
          <w:lang w:val="en-US"/>
        </w:rPr>
        <w:t>AITO</w:t>
      </w:r>
      <w:r w:rsidRPr="00CB1E8B">
        <w:rPr>
          <w:rFonts w:ascii="Corporate S" w:hAnsi="Corporate S" w:cs="Arial"/>
          <w:sz w:val="20"/>
          <w:szCs w:val="20"/>
        </w:rPr>
        <w:t xml:space="preserve"> </w:t>
      </w:r>
      <w:r>
        <w:rPr>
          <w:rFonts w:ascii="Corporate S" w:hAnsi="Corporate S" w:cs="Arial"/>
          <w:sz w:val="20"/>
          <w:szCs w:val="20"/>
          <w:lang w:val="en-US"/>
        </w:rPr>
        <w:t>SERES</w:t>
      </w:r>
      <w:r>
        <w:rPr>
          <w:rFonts w:ascii="Corporate S" w:hAnsi="Corporate S" w:cs="Arial"/>
          <w:sz w:val="20"/>
          <w:szCs w:val="20"/>
        </w:rPr>
        <w:t xml:space="preserve">. </w:t>
      </w:r>
    </w:p>
    <w:p w14:paraId="5195A799" w14:textId="77777777" w:rsidR="00CB1E8B" w:rsidRDefault="00CB1E8B" w:rsidP="00CB1E8B">
      <w:pPr>
        <w:jc w:val="both"/>
        <w:rPr>
          <w:rFonts w:ascii="Corporate S" w:hAnsi="Corporate S" w:cs="Arial"/>
          <w:sz w:val="20"/>
          <w:szCs w:val="20"/>
        </w:rPr>
      </w:pPr>
    </w:p>
    <w:p w14:paraId="754B866D" w14:textId="77777777" w:rsidR="00CB1E8B" w:rsidRDefault="00CB1E8B" w:rsidP="00CB1E8B">
      <w:pPr>
        <w:jc w:val="both"/>
        <w:rPr>
          <w:rFonts w:ascii="Corporate S" w:hAnsi="Corporate S" w:cs="Arial"/>
          <w:sz w:val="20"/>
          <w:szCs w:val="20"/>
        </w:rPr>
      </w:pPr>
      <w:r>
        <w:rPr>
          <w:rFonts w:ascii="Corporate S" w:hAnsi="Corporate S" w:cs="Arial"/>
          <w:sz w:val="20"/>
          <w:szCs w:val="20"/>
        </w:rPr>
        <w:t xml:space="preserve">Целевая аудитория автомобилей AITO SERES в России – люди, придерживающиеся передовых взглядов и не боящиеся пробовать новое, технократы и </w:t>
      </w:r>
      <w:proofErr w:type="spellStart"/>
      <w:r>
        <w:rPr>
          <w:rFonts w:ascii="Corporate S" w:hAnsi="Corporate S" w:cs="Arial"/>
          <w:sz w:val="20"/>
          <w:szCs w:val="20"/>
        </w:rPr>
        <w:t>трендсеттеры</w:t>
      </w:r>
      <w:proofErr w:type="spellEnd"/>
      <w:r>
        <w:rPr>
          <w:rFonts w:ascii="Corporate S" w:hAnsi="Corporate S" w:cs="Arial"/>
          <w:sz w:val="20"/>
          <w:szCs w:val="20"/>
        </w:rPr>
        <w:t xml:space="preserve">. Среди клиентов многие ранее владели автомобилями премиального сегмента, и сейчас AITO SERES привлек их как дизайном, комфортом и мощностью, современными высокотехнологичными решениями непосредственно автомобилей, так и значительным, многолетним опытом в премиум-сегменте представляющей бренд компании «МБ РУС». </w:t>
      </w:r>
    </w:p>
    <w:p w14:paraId="6D70E860" w14:textId="77777777" w:rsidR="00CB1E8B" w:rsidRDefault="00CB1E8B" w:rsidP="00CB1E8B">
      <w:pPr>
        <w:jc w:val="both"/>
        <w:rPr>
          <w:rFonts w:ascii="Corporate S" w:hAnsi="Corporate S" w:cs="Arial"/>
          <w:sz w:val="20"/>
          <w:szCs w:val="20"/>
        </w:rPr>
      </w:pPr>
    </w:p>
    <w:p w14:paraId="1F8F908E" w14:textId="77777777" w:rsidR="00CB1E8B" w:rsidRDefault="00CB1E8B" w:rsidP="00CB1E8B">
      <w:pPr>
        <w:jc w:val="both"/>
        <w:rPr>
          <w:rFonts w:ascii="Corporate S" w:hAnsi="Corporate S" w:cs="Arial"/>
          <w:sz w:val="20"/>
          <w:szCs w:val="20"/>
        </w:rPr>
      </w:pPr>
      <w:r>
        <w:rPr>
          <w:rFonts w:ascii="Corporate S" w:hAnsi="Corporate S" w:cs="Arial"/>
          <w:sz w:val="20"/>
          <w:szCs w:val="20"/>
        </w:rPr>
        <w:t>Премиальные кроссоверы AITO SERES оснащаются последовательно-гибридными силовыми установками (</w:t>
      </w:r>
      <w:r>
        <w:rPr>
          <w:rFonts w:ascii="Corporate S" w:hAnsi="Corporate S" w:cs="Arial"/>
          <w:sz w:val="20"/>
          <w:szCs w:val="20"/>
          <w:lang w:val="en-US"/>
        </w:rPr>
        <w:t>REEV</w:t>
      </w:r>
      <w:r>
        <w:rPr>
          <w:rFonts w:ascii="Corporate S" w:hAnsi="Corporate S" w:cs="Arial"/>
          <w:sz w:val="20"/>
          <w:szCs w:val="20"/>
        </w:rPr>
        <w:t>), которые позволяют использовать все преимущества электромобиля – в первую очередь мощность и динамику – и в то же время минимизировать зависимость от сети зарядных станций. При том, что мощность последовательно-гибридных AITO SERES достигает почти 500 л. с., они способны пройти на одной полной зарядке и полностью заправленном топливном баке более 1 100 км. В городе такие автомобили могут использовать полностью электрический режим, передвигаясь с минимальной шумностью и без вредных выбросов в атмосферу.  При этом налоговая мощность автомобилей не превышает 188 л. с. согласно принятой в РФ официальной методике замеров.</w:t>
      </w:r>
    </w:p>
    <w:p w14:paraId="61A95DCB" w14:textId="77777777" w:rsidR="00CB1E8B" w:rsidRDefault="00CB1E8B" w:rsidP="00CB1E8B">
      <w:pPr>
        <w:jc w:val="both"/>
        <w:rPr>
          <w:rFonts w:ascii="Corporate S" w:hAnsi="Corporate S" w:cs="Arial"/>
          <w:sz w:val="20"/>
          <w:szCs w:val="20"/>
        </w:rPr>
      </w:pPr>
      <w:r>
        <w:rPr>
          <w:rFonts w:ascii="Corporate S" w:hAnsi="Corporate S" w:cs="Arial"/>
          <w:sz w:val="20"/>
          <w:szCs w:val="20"/>
        </w:rPr>
        <w:t xml:space="preserve"> </w:t>
      </w:r>
    </w:p>
    <w:p w14:paraId="39801627" w14:textId="77777777" w:rsidR="00CB1E8B" w:rsidRDefault="00CB1E8B" w:rsidP="00CB1E8B">
      <w:pPr>
        <w:jc w:val="both"/>
        <w:rPr>
          <w:rFonts w:ascii="Corporate S" w:hAnsi="Corporate S" w:cs="Arial"/>
          <w:sz w:val="20"/>
          <w:szCs w:val="20"/>
        </w:rPr>
      </w:pPr>
      <w:r>
        <w:rPr>
          <w:rFonts w:ascii="Corporate S" w:hAnsi="Corporate S" w:cs="Arial"/>
          <w:sz w:val="20"/>
          <w:szCs w:val="20"/>
        </w:rPr>
        <w:lastRenderedPageBreak/>
        <w:t xml:space="preserve">Сейчас российская линейка включает в себя две модели: элегантный спортивный кроссовер AITO SERES M5 и мощный роскошный семейный и представительский AITO SERES M7. Оба предлагают чрезвычайно высокий уровень комфорта: </w:t>
      </w:r>
      <w:proofErr w:type="spellStart"/>
      <w:r>
        <w:rPr>
          <w:rFonts w:ascii="Corporate S" w:hAnsi="Corporate S" w:cs="Arial"/>
          <w:sz w:val="20"/>
          <w:szCs w:val="20"/>
        </w:rPr>
        <w:t>электрорегулировки</w:t>
      </w:r>
      <w:proofErr w:type="spellEnd"/>
      <w:r>
        <w:rPr>
          <w:rFonts w:ascii="Corporate S" w:hAnsi="Corporate S" w:cs="Arial"/>
          <w:sz w:val="20"/>
          <w:szCs w:val="20"/>
        </w:rPr>
        <w:t xml:space="preserve">, подогрев и вентиляцию сидений, функцию массажа, систему фильтрации, ионизации и ароматизации салонного воздуха, интерьерную подсветку с выбором из 128 оттенков, звукоизолирующее остекление и панорамную крышу с большой поверхностью остекления (у М7 – с большим сдвижным люком). В отделке интерьера использована премиальная кожа и гипоаллергенные материалы. Правое кресло второго ряда модели М7 может быть переведено для отдыха пассажира в идеальное ортопедическое состояние Zero </w:t>
      </w:r>
      <w:proofErr w:type="spellStart"/>
      <w:r>
        <w:rPr>
          <w:rFonts w:ascii="Corporate S" w:hAnsi="Corporate S" w:cs="Arial"/>
          <w:sz w:val="20"/>
          <w:szCs w:val="20"/>
        </w:rPr>
        <w:t>Gravity</w:t>
      </w:r>
      <w:proofErr w:type="spellEnd"/>
      <w:r>
        <w:rPr>
          <w:rFonts w:ascii="Corporate S" w:hAnsi="Corporate S" w:cs="Arial"/>
          <w:sz w:val="20"/>
          <w:szCs w:val="20"/>
        </w:rPr>
        <w:t xml:space="preserve"> («нулевой гравитации»), возможно активировать специальный режим «Отдых» с особыми настройками света и </w:t>
      </w:r>
      <w:proofErr w:type="spellStart"/>
      <w:r>
        <w:rPr>
          <w:rFonts w:ascii="Corporate S" w:hAnsi="Corporate S" w:cs="Arial"/>
          <w:sz w:val="20"/>
          <w:szCs w:val="20"/>
        </w:rPr>
        <w:t>аудиоэффектами</w:t>
      </w:r>
      <w:proofErr w:type="spellEnd"/>
      <w:r>
        <w:rPr>
          <w:rFonts w:ascii="Corporate S" w:hAnsi="Corporate S" w:cs="Arial"/>
          <w:sz w:val="20"/>
          <w:szCs w:val="20"/>
        </w:rPr>
        <w:t>. На защите водителя и пассажиров в обоих кроссоверах стоят 38 высокотехнологичных систем активной безопасности и помощи водителю.</w:t>
      </w:r>
    </w:p>
    <w:p w14:paraId="01DEB51B" w14:textId="77777777" w:rsidR="00CB1E8B" w:rsidRDefault="00CB1E8B" w:rsidP="00CB1E8B">
      <w:pPr>
        <w:jc w:val="both"/>
        <w:rPr>
          <w:rFonts w:ascii="Corporate S" w:hAnsi="Corporate S" w:cs="Arial"/>
          <w:sz w:val="20"/>
          <w:szCs w:val="20"/>
        </w:rPr>
      </w:pPr>
    </w:p>
    <w:p w14:paraId="57D6859A" w14:textId="77777777" w:rsidR="00CB1E8B" w:rsidRDefault="00CB1E8B" w:rsidP="00CB1E8B">
      <w:pPr>
        <w:jc w:val="both"/>
        <w:rPr>
          <w:rFonts w:ascii="Corporate S" w:hAnsi="Corporate S" w:cs="Arial"/>
          <w:sz w:val="20"/>
          <w:szCs w:val="20"/>
        </w:rPr>
      </w:pPr>
      <w:r>
        <w:rPr>
          <w:rFonts w:ascii="Corporate S" w:hAnsi="Corporate S" w:cs="Arial"/>
          <w:sz w:val="20"/>
          <w:szCs w:val="20"/>
        </w:rPr>
        <w:t>В 54 салонах официальных дилеров бренда в 34 городах страны доступны тест-драйвы этих моделей, а также флагманского М9, презентация которого ожидается в этом году. Все автомобили полностью адаптированы для эксплуатации в российских условиях, проведена полная русификация интерфейса.</w:t>
      </w:r>
    </w:p>
    <w:p w14:paraId="5BD05903" w14:textId="77777777" w:rsidR="00CB1E8B" w:rsidRDefault="00CB1E8B" w:rsidP="00CB1E8B">
      <w:pPr>
        <w:jc w:val="both"/>
        <w:rPr>
          <w:rFonts w:ascii="Corporate S" w:hAnsi="Corporate S" w:cs="Arial"/>
          <w:sz w:val="20"/>
          <w:szCs w:val="20"/>
        </w:rPr>
      </w:pPr>
    </w:p>
    <w:p w14:paraId="613639FD" w14:textId="62F3A06E" w:rsidR="005A588F" w:rsidRDefault="00CB1E8B" w:rsidP="00CB1E8B">
      <w:r>
        <w:rPr>
          <w:rFonts w:ascii="Corporate S" w:hAnsi="Corporate S" w:cs="Arial"/>
          <w:sz w:val="20"/>
          <w:szCs w:val="20"/>
        </w:rPr>
        <w:t>Более подробную информацию о бренде AITO SERES и представленных в России моделях можно получить в официальных дилерских центрах или на сайте https://seres.ru/</w:t>
      </w:r>
    </w:p>
    <w:sectPr w:rsidR="005A58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rporate A">
    <w:altName w:val="Times New Roman"/>
    <w:panose1 w:val="00000000000000000000"/>
    <w:charset w:val="00"/>
    <w:family w:val="roman"/>
    <w:notTrueType/>
    <w:pitch w:val="variable"/>
    <w:sig w:usb0="A00002BF" w:usb1="500078FB" w:usb2="00000000" w:usb3="00000000" w:csb0="0000009F" w:csb1="00000000"/>
  </w:font>
  <w:font w:name="Corporate S">
    <w:altName w:val="Times New Roman"/>
    <w:panose1 w:val="00000000000000000000"/>
    <w:charset w:val="00"/>
    <w:family w:val="roman"/>
    <w:notTrueType/>
    <w:pitch w:val="variable"/>
    <w:sig w:usb0="A00002BF" w:usb1="5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E8B"/>
    <w:rsid w:val="0044103E"/>
    <w:rsid w:val="005A588F"/>
    <w:rsid w:val="00CB1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ED11A"/>
  <w15:chartTrackingRefBased/>
  <w15:docId w15:val="{548BA9AB-CB59-4D85-9B94-FECAB55CC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1E8B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88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717</Words>
  <Characters>4087</Characters>
  <Application>Microsoft Office Word</Application>
  <DocSecurity>0</DocSecurity>
  <Lines>34</Lines>
  <Paragraphs>9</Paragraphs>
  <ScaleCrop>false</ScaleCrop>
  <Company/>
  <LinksUpToDate>false</LinksUpToDate>
  <CharactersWithSpaces>4795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paleloony paleloony</dc:creator>
  <cp:keywords/>
  <dc:description/>
  <cp:lastModifiedBy>paleloony paleloony</cp:lastModifiedBy>
  <cp:revision>1</cp:revision>
  <dcterms:created xsi:type="dcterms:W3CDTF">2025-08-18T09:49:00Z</dcterms:created>
  <dcterms:modified xsi:type="dcterms:W3CDTF">2025-08-18T09:49:00Z</dcterms:modified>
</cp:coreProperties>
</file>